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B40BF" w14:textId="77777777" w:rsidR="00D1417F" w:rsidRPr="00321FDF" w:rsidRDefault="00D1417F" w:rsidP="00D1417F">
      <w:r w:rsidRPr="00321FDF">
        <w:rPr>
          <w:b/>
          <w:bCs/>
        </w:rPr>
        <w:t>About us:</w:t>
      </w:r>
      <w:r w:rsidRPr="00321FDF">
        <w:t xml:space="preserve"> B&amp;S Site Development is more than just another construction company. We are a family of unique individuals committed to our culture, our values, and each other. We believe in making our own luck and creating our own opportunities. B&amp;S Site Development accomplishes this by constantly innovating, finding ways to create new value and seizing new opportunities. We are a leading site development contractor that specializes in mission critical and large-scale commercial projects that focus on customer relationships and client satisfaction.</w:t>
      </w:r>
    </w:p>
    <w:p w14:paraId="1BEF9FAD" w14:textId="77777777" w:rsidR="00D1417F" w:rsidRPr="00321FDF" w:rsidRDefault="00D1417F" w:rsidP="00D1417F"/>
    <w:p w14:paraId="52CD83D7" w14:textId="77777777" w:rsidR="00D1417F" w:rsidRPr="00321FDF" w:rsidRDefault="00D1417F" w:rsidP="00D1417F">
      <w:r w:rsidRPr="00321FDF">
        <w:t>We have offices in Manassas, VA; Richmond, VA; Columbus, OH and projects in 5 states (VA, PA, MD, OH, IN). We have been in business for over 20 years and have become the leading site contractor for the data center industry. We work on parcels ranging from 20-100+ acres.</w:t>
      </w:r>
    </w:p>
    <w:p w14:paraId="3147C0B3" w14:textId="77777777" w:rsidR="00D1417F" w:rsidRPr="00321FDF" w:rsidRDefault="00D1417F" w:rsidP="00D1417F">
      <w:pPr>
        <w:rPr>
          <w:b/>
          <w:bCs/>
        </w:rPr>
      </w:pPr>
    </w:p>
    <w:p w14:paraId="4291FC39" w14:textId="5508B37F" w:rsidR="00D1417F" w:rsidRPr="00321FDF" w:rsidRDefault="00D1417F" w:rsidP="00D1417F">
      <w:r w:rsidRPr="00321FDF">
        <w:rPr>
          <w:b/>
          <w:bCs/>
        </w:rPr>
        <w:t>Job title:</w:t>
      </w:r>
      <w:r w:rsidRPr="00321FDF">
        <w:t xml:space="preserve"> Estimator</w:t>
      </w:r>
    </w:p>
    <w:p w14:paraId="7585E89A" w14:textId="77777777" w:rsidR="00D1417F" w:rsidRPr="00321FDF" w:rsidRDefault="00D1417F" w:rsidP="00D1417F">
      <w:r w:rsidRPr="00321FDF">
        <w:t xml:space="preserve">The Estimator will report to the Chief Estimator and work as an integral part of the estimating and business development teams. This role will be responsible for assisting with take-offs and compiling bid proposals for large scale projects. The most important factors </w:t>
      </w:r>
      <w:proofErr w:type="gramStart"/>
      <w:r w:rsidRPr="00321FDF">
        <w:t>are:</w:t>
      </w:r>
      <w:proofErr w:type="gramEnd"/>
      <w:r w:rsidRPr="00321FDF">
        <w:t xml:space="preserve"> basic site/earthwork knowledge, work ethic, cultural fit, great attitude, and being team oriented. This position will require contribution at all levels of the bidding process to </w:t>
      </w:r>
      <w:proofErr w:type="gramStart"/>
      <w:r w:rsidRPr="00321FDF">
        <w:t>including:</w:t>
      </w:r>
      <w:proofErr w:type="gramEnd"/>
      <w:r w:rsidRPr="00321FDF">
        <w:t xml:space="preserve"> plan take-offs, vendor quotes, quantity calculations, product specification understanding and pricing, creating and tracking RFI’s, and value engineering recommendations as needed. This is an ideal position for someone who wants to work in a dynamic, growing environment.</w:t>
      </w:r>
    </w:p>
    <w:p w14:paraId="2D394A3E" w14:textId="77777777" w:rsidR="00D1417F" w:rsidRPr="00321FDF" w:rsidRDefault="00D1417F" w:rsidP="00D1417F"/>
    <w:p w14:paraId="3B8318D8" w14:textId="6280D22C" w:rsidR="00D1417F" w:rsidRPr="00321FDF" w:rsidRDefault="00D1417F" w:rsidP="00D1417F">
      <w:pPr>
        <w:rPr>
          <w:b/>
          <w:bCs/>
        </w:rPr>
      </w:pPr>
      <w:r w:rsidRPr="00321FDF">
        <w:rPr>
          <w:b/>
          <w:bCs/>
        </w:rPr>
        <w:t>Key Responsibilities</w:t>
      </w:r>
    </w:p>
    <w:p w14:paraId="2F5CD7E2" w14:textId="77777777" w:rsidR="00D1417F" w:rsidRPr="00321FDF" w:rsidRDefault="00D1417F" w:rsidP="00D1417F">
      <w:pPr>
        <w:pStyle w:val="ListParagraph"/>
        <w:numPr>
          <w:ilvl w:val="0"/>
          <w:numId w:val="1"/>
        </w:numPr>
      </w:pPr>
      <w:r w:rsidRPr="00321FDF">
        <w:t>This role requires someone who has at least intermediate knowledge of/experience with commercial Site Development/Earthwork and is able to effectively and efficiently read and understand site/civil drawings.</w:t>
      </w:r>
    </w:p>
    <w:p w14:paraId="17D2C289" w14:textId="77777777" w:rsidR="00D1417F" w:rsidRPr="00321FDF" w:rsidRDefault="00D1417F" w:rsidP="00D1417F">
      <w:pPr>
        <w:pStyle w:val="ListParagraph"/>
        <w:numPr>
          <w:ilvl w:val="0"/>
          <w:numId w:val="1"/>
        </w:numPr>
      </w:pPr>
      <w:r w:rsidRPr="00321FDF">
        <w:t xml:space="preserve">Prior field experience with a Site Development contractor would also be a huge plus. </w:t>
      </w:r>
    </w:p>
    <w:p w14:paraId="0B7DB58C" w14:textId="77777777" w:rsidR="00D1417F" w:rsidRPr="00321FDF" w:rsidRDefault="00D1417F" w:rsidP="00D1417F">
      <w:pPr>
        <w:pStyle w:val="ListParagraph"/>
        <w:numPr>
          <w:ilvl w:val="0"/>
          <w:numId w:val="1"/>
        </w:numPr>
      </w:pPr>
      <w:proofErr w:type="gramStart"/>
      <w:r w:rsidRPr="00321FDF">
        <w:t>Civil</w:t>
      </w:r>
      <w:proofErr w:type="gramEnd"/>
      <w:r w:rsidRPr="00321FDF">
        <w:t xml:space="preserve"> Engineering degree is preferred, not required.</w:t>
      </w:r>
    </w:p>
    <w:p w14:paraId="70AA830A" w14:textId="77777777" w:rsidR="00D1417F" w:rsidRPr="00321FDF" w:rsidRDefault="00D1417F" w:rsidP="00D1417F">
      <w:pPr>
        <w:pStyle w:val="ListParagraph"/>
        <w:numPr>
          <w:ilvl w:val="0"/>
          <w:numId w:val="1"/>
        </w:numPr>
      </w:pPr>
      <w:r w:rsidRPr="00321FDF">
        <w:t>Must be proficient with MS Outlook and other MS Office products</w:t>
      </w:r>
    </w:p>
    <w:p w14:paraId="587205E6" w14:textId="77777777" w:rsidR="00D1417F" w:rsidRPr="00321FDF" w:rsidRDefault="00D1417F" w:rsidP="00D1417F">
      <w:pPr>
        <w:pStyle w:val="ListParagraph"/>
        <w:numPr>
          <w:ilvl w:val="0"/>
          <w:numId w:val="1"/>
        </w:numPr>
      </w:pPr>
      <w:r w:rsidRPr="00321FDF">
        <w:lastRenderedPageBreak/>
        <w:t>Prior experience using AGTEK, or other similar dirt take-off software is highly preferred</w:t>
      </w:r>
    </w:p>
    <w:p w14:paraId="29593EB8" w14:textId="77777777" w:rsidR="00D1417F" w:rsidRPr="00321FDF" w:rsidRDefault="00D1417F" w:rsidP="00D1417F">
      <w:pPr>
        <w:pStyle w:val="ListParagraph"/>
        <w:numPr>
          <w:ilvl w:val="0"/>
          <w:numId w:val="1"/>
        </w:numPr>
      </w:pPr>
      <w:r w:rsidRPr="00321FDF">
        <w:t>Assisting superintendents and foremen with GPS issues (both onsite and remotely).</w:t>
      </w:r>
    </w:p>
    <w:p w14:paraId="5FC7DD7A" w14:textId="77777777" w:rsidR="00D1417F" w:rsidRPr="00321FDF" w:rsidRDefault="00D1417F" w:rsidP="00D1417F">
      <w:pPr>
        <w:pStyle w:val="ListParagraph"/>
        <w:numPr>
          <w:ilvl w:val="0"/>
          <w:numId w:val="1"/>
        </w:numPr>
      </w:pPr>
      <w:r w:rsidRPr="00321FDF">
        <w:t>Overseeing the initial set-up for new projects consisting of equipment calibration and import of project models.</w:t>
      </w:r>
    </w:p>
    <w:p w14:paraId="118879D9" w14:textId="77777777" w:rsidR="00D1417F" w:rsidRPr="00321FDF" w:rsidRDefault="00D1417F" w:rsidP="00D1417F">
      <w:pPr>
        <w:pStyle w:val="ListParagraph"/>
        <w:numPr>
          <w:ilvl w:val="0"/>
          <w:numId w:val="1"/>
        </w:numPr>
      </w:pPr>
      <w:r w:rsidRPr="00321FDF">
        <w:t xml:space="preserve">Assisting with establishing new devices and data collectors in </w:t>
      </w:r>
      <w:proofErr w:type="spellStart"/>
      <w:r w:rsidRPr="00321FDF">
        <w:t>Worksmanager</w:t>
      </w:r>
      <w:proofErr w:type="spellEnd"/>
      <w:r w:rsidRPr="00321FDF">
        <w:t>.</w:t>
      </w:r>
    </w:p>
    <w:p w14:paraId="3BB73C38" w14:textId="77777777" w:rsidR="00D1417F" w:rsidRPr="00321FDF" w:rsidRDefault="00D1417F" w:rsidP="00D1417F">
      <w:pPr>
        <w:pStyle w:val="ListParagraph"/>
        <w:numPr>
          <w:ilvl w:val="0"/>
          <w:numId w:val="1"/>
        </w:numPr>
      </w:pPr>
      <w:r w:rsidRPr="00321FDF">
        <w:t>Interfacing with field personnel to educate on the proper utilization of the GPS systems for project layout.</w:t>
      </w:r>
    </w:p>
    <w:p w14:paraId="7F8E07A2" w14:textId="77777777" w:rsidR="00D1417F" w:rsidRPr="00321FDF" w:rsidRDefault="00D1417F" w:rsidP="00D1417F">
      <w:pPr>
        <w:pStyle w:val="ListParagraph"/>
        <w:numPr>
          <w:ilvl w:val="0"/>
          <w:numId w:val="1"/>
        </w:numPr>
      </w:pPr>
      <w:r w:rsidRPr="00321FDF">
        <w:t>Provide cut sheets and as-builts for projects.</w:t>
      </w:r>
    </w:p>
    <w:p w14:paraId="06C7C326" w14:textId="77777777" w:rsidR="00D1417F" w:rsidRPr="00321FDF" w:rsidRDefault="00D1417F" w:rsidP="00D1417F">
      <w:pPr>
        <w:pStyle w:val="ListParagraph"/>
        <w:numPr>
          <w:ilvl w:val="0"/>
          <w:numId w:val="1"/>
        </w:numPr>
      </w:pPr>
      <w:r w:rsidRPr="00321FDF">
        <w:t>Assisting estimating department with bid take-offs utilizing AGTEK and Bluebeam software.</w:t>
      </w:r>
    </w:p>
    <w:p w14:paraId="38962E7F" w14:textId="77777777" w:rsidR="00D1417F" w:rsidRPr="00321FDF" w:rsidRDefault="00D1417F" w:rsidP="00D1417F">
      <w:pPr>
        <w:pStyle w:val="ListParagraph"/>
        <w:numPr>
          <w:ilvl w:val="0"/>
          <w:numId w:val="1"/>
        </w:numPr>
      </w:pPr>
      <w:r w:rsidRPr="00321FDF">
        <w:t>Assisting the estimating department by soliciting quotes from subs and suppliers.</w:t>
      </w:r>
    </w:p>
    <w:p w14:paraId="74827F9F" w14:textId="77777777" w:rsidR="00D1417F" w:rsidRPr="00321FDF" w:rsidRDefault="00D1417F" w:rsidP="00D1417F"/>
    <w:p w14:paraId="00B303C7" w14:textId="00C14224" w:rsidR="00D1417F" w:rsidRPr="00321FDF" w:rsidRDefault="00D1417F" w:rsidP="00D1417F">
      <w:pPr>
        <w:rPr>
          <w:b/>
          <w:bCs/>
        </w:rPr>
      </w:pPr>
      <w:r w:rsidRPr="00321FDF">
        <w:rPr>
          <w:b/>
          <w:bCs/>
        </w:rPr>
        <w:t>Qualifications</w:t>
      </w:r>
    </w:p>
    <w:p w14:paraId="6EA49174" w14:textId="77777777" w:rsidR="00D1417F" w:rsidRPr="00321FDF" w:rsidRDefault="00D1417F" w:rsidP="00041897">
      <w:pPr>
        <w:pStyle w:val="ListParagraph"/>
        <w:numPr>
          <w:ilvl w:val="0"/>
          <w:numId w:val="2"/>
        </w:numPr>
      </w:pPr>
      <w:r w:rsidRPr="00321FDF">
        <w:t>BSc/BA degree in Civil Engineering, Building Science, Engineering, Construction or a similar field</w:t>
      </w:r>
    </w:p>
    <w:p w14:paraId="3A6CF6C5" w14:textId="77777777" w:rsidR="00D1417F" w:rsidRPr="00321FDF" w:rsidRDefault="00D1417F" w:rsidP="00041897">
      <w:pPr>
        <w:pStyle w:val="ListParagraph"/>
        <w:numPr>
          <w:ilvl w:val="0"/>
          <w:numId w:val="2"/>
        </w:numPr>
      </w:pPr>
      <w:r w:rsidRPr="00321FDF">
        <w:t>In-depth understanding of construction take-off procedures and estimating principles</w:t>
      </w:r>
    </w:p>
    <w:p w14:paraId="0143AAAD" w14:textId="77777777" w:rsidR="00D1417F" w:rsidRPr="00321FDF" w:rsidRDefault="00D1417F" w:rsidP="00041897">
      <w:pPr>
        <w:pStyle w:val="ListParagraph"/>
        <w:numPr>
          <w:ilvl w:val="0"/>
          <w:numId w:val="2"/>
        </w:numPr>
      </w:pPr>
      <w:r w:rsidRPr="00321FDF">
        <w:t>Familiarity with quality and health/safety standards</w:t>
      </w:r>
    </w:p>
    <w:p w14:paraId="1BF770C9" w14:textId="77777777" w:rsidR="00D1417F" w:rsidRPr="00321FDF" w:rsidRDefault="00D1417F" w:rsidP="00041897">
      <w:pPr>
        <w:pStyle w:val="ListParagraph"/>
        <w:numPr>
          <w:ilvl w:val="0"/>
          <w:numId w:val="2"/>
        </w:numPr>
      </w:pPr>
      <w:r w:rsidRPr="00321FDF">
        <w:t>Good knowledge of MS Office</w:t>
      </w:r>
    </w:p>
    <w:p w14:paraId="7EAEA2DD" w14:textId="77777777" w:rsidR="00D1417F" w:rsidRPr="00321FDF" w:rsidRDefault="00D1417F" w:rsidP="00041897">
      <w:pPr>
        <w:pStyle w:val="ListParagraph"/>
        <w:numPr>
          <w:ilvl w:val="0"/>
          <w:numId w:val="2"/>
        </w:numPr>
      </w:pPr>
      <w:r w:rsidRPr="00321FDF">
        <w:t xml:space="preserve">Familiarity with construction take-off software (AGTEK, Bluebeam, </w:t>
      </w:r>
      <w:proofErr w:type="spellStart"/>
      <w:r w:rsidRPr="00321FDF">
        <w:t>Worksmanager</w:t>
      </w:r>
      <w:proofErr w:type="spellEnd"/>
      <w:r w:rsidRPr="00321FDF">
        <w:t>)</w:t>
      </w:r>
    </w:p>
    <w:p w14:paraId="0CAAE772" w14:textId="77777777" w:rsidR="00D1417F" w:rsidRPr="00321FDF" w:rsidRDefault="00D1417F" w:rsidP="00041897">
      <w:pPr>
        <w:pStyle w:val="ListParagraph"/>
        <w:numPr>
          <w:ilvl w:val="0"/>
          <w:numId w:val="2"/>
        </w:numPr>
      </w:pPr>
      <w:r w:rsidRPr="00321FDF">
        <w:t>Outstanding communication and negotiation skills</w:t>
      </w:r>
    </w:p>
    <w:p w14:paraId="137DB28B" w14:textId="77777777" w:rsidR="00D1417F" w:rsidRPr="00321FDF" w:rsidRDefault="00D1417F" w:rsidP="00041897">
      <w:pPr>
        <w:pStyle w:val="ListParagraph"/>
        <w:numPr>
          <w:ilvl w:val="0"/>
          <w:numId w:val="2"/>
        </w:numPr>
      </w:pPr>
      <w:r w:rsidRPr="00321FDF">
        <w:t>Able to multitask with a strong understanding of core duties</w:t>
      </w:r>
    </w:p>
    <w:p w14:paraId="583745D4" w14:textId="77777777" w:rsidR="00D1417F" w:rsidRPr="00321FDF" w:rsidRDefault="00D1417F" w:rsidP="00041897">
      <w:pPr>
        <w:pStyle w:val="ListParagraph"/>
        <w:numPr>
          <w:ilvl w:val="0"/>
          <w:numId w:val="2"/>
        </w:numPr>
      </w:pPr>
      <w:r w:rsidRPr="00321FDF">
        <w:t>Excellent organizational and time-management skills</w:t>
      </w:r>
    </w:p>
    <w:p w14:paraId="5B7EACDB" w14:textId="77777777" w:rsidR="00D1417F" w:rsidRPr="00321FDF" w:rsidRDefault="00D1417F" w:rsidP="00041897">
      <w:pPr>
        <w:pStyle w:val="ListParagraph"/>
        <w:numPr>
          <w:ilvl w:val="0"/>
          <w:numId w:val="2"/>
        </w:numPr>
      </w:pPr>
      <w:r w:rsidRPr="00321FDF">
        <w:t>A team player with leadership abilities</w:t>
      </w:r>
    </w:p>
    <w:p w14:paraId="25BA3B68" w14:textId="77777777" w:rsidR="00D1417F" w:rsidRPr="00321FDF" w:rsidRDefault="00D1417F" w:rsidP="00D1417F"/>
    <w:p w14:paraId="05024351" w14:textId="77777777" w:rsidR="00041897" w:rsidRPr="00321FDF" w:rsidRDefault="00041897" w:rsidP="00D1417F">
      <w:pPr>
        <w:rPr>
          <w:b/>
          <w:bCs/>
        </w:rPr>
      </w:pPr>
    </w:p>
    <w:p w14:paraId="3A704601" w14:textId="77777777" w:rsidR="00041897" w:rsidRPr="00321FDF" w:rsidRDefault="00041897" w:rsidP="00D1417F">
      <w:pPr>
        <w:rPr>
          <w:b/>
          <w:bCs/>
        </w:rPr>
      </w:pPr>
    </w:p>
    <w:p w14:paraId="5BB6DD2A" w14:textId="77777777" w:rsidR="00041897" w:rsidRPr="00321FDF" w:rsidRDefault="00041897" w:rsidP="00D1417F">
      <w:pPr>
        <w:rPr>
          <w:b/>
          <w:bCs/>
        </w:rPr>
      </w:pPr>
    </w:p>
    <w:p w14:paraId="33D46060" w14:textId="77777777" w:rsidR="00041897" w:rsidRPr="00321FDF" w:rsidRDefault="00041897" w:rsidP="00D1417F">
      <w:pPr>
        <w:rPr>
          <w:b/>
          <w:bCs/>
        </w:rPr>
      </w:pPr>
    </w:p>
    <w:p w14:paraId="4A9E3AC4" w14:textId="68ACA596" w:rsidR="00D1417F" w:rsidRPr="00321FDF" w:rsidRDefault="00D1417F" w:rsidP="00D1417F">
      <w:pPr>
        <w:rPr>
          <w:b/>
          <w:bCs/>
        </w:rPr>
      </w:pPr>
      <w:r w:rsidRPr="00321FDF">
        <w:rPr>
          <w:b/>
          <w:bCs/>
        </w:rPr>
        <w:lastRenderedPageBreak/>
        <w:t>Why Join Us</w:t>
      </w:r>
    </w:p>
    <w:p w14:paraId="334156BB" w14:textId="77777777" w:rsidR="00D1417F" w:rsidRPr="00321FDF" w:rsidRDefault="00D1417F" w:rsidP="00041897">
      <w:pPr>
        <w:pStyle w:val="ListParagraph"/>
        <w:numPr>
          <w:ilvl w:val="0"/>
          <w:numId w:val="3"/>
        </w:numPr>
      </w:pPr>
      <w:r w:rsidRPr="00321FDF">
        <w:t>Competitive Salary &amp; Benefits: We offer a competitive salary along with health insurance, retirement plans, and performance bonuses.</w:t>
      </w:r>
    </w:p>
    <w:p w14:paraId="6CA9227E" w14:textId="77777777" w:rsidR="00D1417F" w:rsidRPr="00321FDF" w:rsidRDefault="00D1417F" w:rsidP="00041897">
      <w:pPr>
        <w:pStyle w:val="ListParagraph"/>
        <w:numPr>
          <w:ilvl w:val="0"/>
          <w:numId w:val="3"/>
        </w:numPr>
      </w:pPr>
      <w:r w:rsidRPr="00321FDF">
        <w:t>Career Advancement: We are committed to the growth and development of our employees, offering training programs and opportunities for career progression.</w:t>
      </w:r>
    </w:p>
    <w:p w14:paraId="2F9D1E75" w14:textId="77777777" w:rsidR="00D1417F" w:rsidRPr="00321FDF" w:rsidRDefault="00D1417F" w:rsidP="00041897">
      <w:pPr>
        <w:pStyle w:val="ListParagraph"/>
        <w:numPr>
          <w:ilvl w:val="0"/>
          <w:numId w:val="3"/>
        </w:numPr>
      </w:pPr>
      <w:r w:rsidRPr="00321FDF">
        <w:t>Challenging and Rewarding Work: Lead diverse and impactful projects that challenge your skills and expertise.</w:t>
      </w:r>
    </w:p>
    <w:p w14:paraId="39A62A86" w14:textId="77777777" w:rsidR="00D1417F" w:rsidRPr="00321FDF" w:rsidRDefault="00D1417F" w:rsidP="00041897">
      <w:pPr>
        <w:pStyle w:val="ListParagraph"/>
        <w:numPr>
          <w:ilvl w:val="0"/>
          <w:numId w:val="3"/>
        </w:numPr>
      </w:pPr>
      <w:r w:rsidRPr="00321FDF">
        <w:t>State-of-the-Art Equipment: Work with the latest machinery and technology in the construction industry.</w:t>
      </w:r>
    </w:p>
    <w:p w14:paraId="1CFBB17C" w14:textId="3A794ADD" w:rsidR="00D1417F" w:rsidRPr="00321FDF" w:rsidRDefault="00D1417F" w:rsidP="00D1417F">
      <w:pPr>
        <w:pStyle w:val="ListParagraph"/>
        <w:numPr>
          <w:ilvl w:val="0"/>
          <w:numId w:val="3"/>
        </w:numPr>
      </w:pPr>
      <w:r w:rsidRPr="00321FDF">
        <w:t>Strong Safety Culture: We prioritize the safety and well-being of our employees with regular training and strict safety protocols.</w:t>
      </w:r>
    </w:p>
    <w:p w14:paraId="783B31C0" w14:textId="77777777" w:rsidR="00041897" w:rsidRPr="00321FDF" w:rsidRDefault="00041897" w:rsidP="00041897">
      <w:pPr>
        <w:pStyle w:val="ListParagraph"/>
      </w:pPr>
    </w:p>
    <w:p w14:paraId="4121F1AE" w14:textId="6668068D" w:rsidR="00D1417F" w:rsidRPr="00321FDF" w:rsidRDefault="00D1417F" w:rsidP="00D1417F">
      <w:pPr>
        <w:rPr>
          <w:b/>
          <w:bCs/>
        </w:rPr>
      </w:pPr>
      <w:r w:rsidRPr="00321FDF">
        <w:rPr>
          <w:b/>
          <w:bCs/>
        </w:rPr>
        <w:t>What We Offer</w:t>
      </w:r>
    </w:p>
    <w:p w14:paraId="4E4189C9" w14:textId="77777777" w:rsidR="00D1417F" w:rsidRPr="00321FDF" w:rsidRDefault="00D1417F" w:rsidP="00041897">
      <w:pPr>
        <w:pStyle w:val="ListParagraph"/>
        <w:numPr>
          <w:ilvl w:val="0"/>
          <w:numId w:val="4"/>
        </w:numPr>
      </w:pPr>
      <w:r w:rsidRPr="00321FDF">
        <w:t>Health, Life, Dental and Vision Insurance</w:t>
      </w:r>
    </w:p>
    <w:p w14:paraId="434FBB3C" w14:textId="77777777" w:rsidR="00D1417F" w:rsidRPr="00321FDF" w:rsidRDefault="00D1417F" w:rsidP="00041897">
      <w:pPr>
        <w:pStyle w:val="ListParagraph"/>
        <w:numPr>
          <w:ilvl w:val="0"/>
          <w:numId w:val="4"/>
        </w:numPr>
      </w:pPr>
      <w:r w:rsidRPr="00321FDF">
        <w:t>Flex Spending FSA and HSA</w:t>
      </w:r>
    </w:p>
    <w:p w14:paraId="64CED71E" w14:textId="77777777" w:rsidR="00D1417F" w:rsidRPr="00321FDF" w:rsidRDefault="00D1417F" w:rsidP="00041897">
      <w:pPr>
        <w:pStyle w:val="ListParagraph"/>
        <w:numPr>
          <w:ilvl w:val="0"/>
          <w:numId w:val="4"/>
        </w:numPr>
      </w:pPr>
      <w:r w:rsidRPr="00321FDF">
        <w:t>401(k) Plan – Matching up to 6%</w:t>
      </w:r>
    </w:p>
    <w:p w14:paraId="6E1F906F" w14:textId="77777777" w:rsidR="00D1417F" w:rsidRPr="00321FDF" w:rsidRDefault="00D1417F" w:rsidP="00041897">
      <w:pPr>
        <w:pStyle w:val="ListParagraph"/>
        <w:numPr>
          <w:ilvl w:val="0"/>
          <w:numId w:val="4"/>
        </w:numPr>
      </w:pPr>
      <w:r w:rsidRPr="00321FDF">
        <w:t>Paid Time Off (PTO), Parental Leave, Paid Pregnancy Medical Leave</w:t>
      </w:r>
    </w:p>
    <w:p w14:paraId="4BF4D9CD" w14:textId="77777777" w:rsidR="00D1417F" w:rsidRPr="00321FDF" w:rsidRDefault="00D1417F" w:rsidP="00041897">
      <w:pPr>
        <w:pStyle w:val="ListParagraph"/>
        <w:numPr>
          <w:ilvl w:val="0"/>
          <w:numId w:val="4"/>
        </w:numPr>
      </w:pPr>
      <w:r w:rsidRPr="00321FDF">
        <w:t>Paid Holidays</w:t>
      </w:r>
    </w:p>
    <w:p w14:paraId="0B546179" w14:textId="77777777" w:rsidR="00D1417F" w:rsidRPr="00321FDF" w:rsidRDefault="00D1417F" w:rsidP="00D1417F"/>
    <w:p w14:paraId="169B7738" w14:textId="5ADAEF35" w:rsidR="00D1417F" w:rsidRPr="00321FDF" w:rsidRDefault="00D1417F" w:rsidP="00D1417F">
      <w:pPr>
        <w:rPr>
          <w:b/>
          <w:bCs/>
        </w:rPr>
      </w:pPr>
      <w:r w:rsidRPr="00321FDF">
        <w:rPr>
          <w:b/>
          <w:bCs/>
        </w:rPr>
        <w:t>Pay Range</w:t>
      </w:r>
    </w:p>
    <w:p w14:paraId="62CC383A" w14:textId="53BEFCFF" w:rsidR="00D1417F" w:rsidRPr="00321FDF" w:rsidRDefault="00D1417F" w:rsidP="00D1417F">
      <w:r w:rsidRPr="00321FDF">
        <w:t>$100,000 – $150,000 (depending on experience)</w:t>
      </w:r>
    </w:p>
    <w:p w14:paraId="4F95F75D" w14:textId="77777777" w:rsidR="00D1417F" w:rsidRPr="00321FDF" w:rsidRDefault="00D1417F" w:rsidP="00D1417F">
      <w:pPr>
        <w:rPr>
          <w:i/>
          <w:iCs/>
        </w:rPr>
      </w:pPr>
      <w:r w:rsidRPr="00321FDF">
        <w:rPr>
          <w:i/>
          <w:iCs/>
        </w:rPr>
        <w:t>All qualified applicants with B&amp;S Site Development will receive consideration for employment without regard to race, color, religion, sex, sexual orientation and gender identity, national origin or status as a qualified individual with a disability or protected veteran. B&amp;S Site Development is proud to be an Equal Opportunity Employer and member of the Drug Free Safety Program.</w:t>
      </w:r>
    </w:p>
    <w:p w14:paraId="473F9303" w14:textId="77777777" w:rsidR="00D1417F" w:rsidRPr="00321FDF" w:rsidRDefault="00D1417F" w:rsidP="00D1417F"/>
    <w:p w14:paraId="6CF7A6F7" w14:textId="77777777" w:rsidR="00D1417F" w:rsidRPr="00321FDF" w:rsidRDefault="00D1417F" w:rsidP="00D1417F">
      <w:r w:rsidRPr="00321FDF">
        <w:t>Employment Type: Full Time</w:t>
      </w:r>
    </w:p>
    <w:p w14:paraId="73CD3981" w14:textId="77777777" w:rsidR="00D1417F" w:rsidRPr="00321FDF" w:rsidRDefault="00D1417F" w:rsidP="00D1417F"/>
    <w:p w14:paraId="2323F9BC" w14:textId="77777777" w:rsidR="00D1417F" w:rsidRPr="00321FDF" w:rsidRDefault="00D1417F" w:rsidP="00D1417F">
      <w:r w:rsidRPr="00321FDF">
        <w:lastRenderedPageBreak/>
        <w:t>Years Experience: 5 - 10 years</w:t>
      </w:r>
    </w:p>
    <w:p w14:paraId="36305C1E" w14:textId="77777777" w:rsidR="00D1417F" w:rsidRPr="00321FDF" w:rsidRDefault="00D1417F" w:rsidP="00D1417F"/>
    <w:p w14:paraId="784AB4ED" w14:textId="77777777" w:rsidR="00D1417F" w:rsidRPr="00321FDF" w:rsidRDefault="00D1417F" w:rsidP="00D1417F">
      <w:r w:rsidRPr="00321FDF">
        <w:t>Salary: $100,000 - $150,000 Annual</w:t>
      </w:r>
    </w:p>
    <w:p w14:paraId="650BD39E" w14:textId="77777777" w:rsidR="00D1417F" w:rsidRPr="00321FDF" w:rsidRDefault="00D1417F" w:rsidP="00D1417F"/>
    <w:p w14:paraId="25A919C6" w14:textId="11C2476B" w:rsidR="000577D4" w:rsidRPr="00321FDF" w:rsidRDefault="00D1417F" w:rsidP="00D1417F">
      <w:r w:rsidRPr="00321FDF">
        <w:t>Bonus/Commission: Yes</w:t>
      </w:r>
    </w:p>
    <w:sectPr w:rsidR="000577D4" w:rsidRPr="00321FD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A7ACE" w14:textId="77777777" w:rsidR="00490F7E" w:rsidRDefault="00490F7E" w:rsidP="00490F7E">
      <w:pPr>
        <w:spacing w:after="0" w:line="240" w:lineRule="auto"/>
      </w:pPr>
      <w:r>
        <w:separator/>
      </w:r>
    </w:p>
  </w:endnote>
  <w:endnote w:type="continuationSeparator" w:id="0">
    <w:p w14:paraId="0767EC81" w14:textId="77777777" w:rsidR="00490F7E" w:rsidRDefault="00490F7E" w:rsidP="0049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A725D" w14:textId="77777777" w:rsidR="00490F7E" w:rsidRDefault="00490F7E" w:rsidP="00490F7E">
      <w:pPr>
        <w:spacing w:after="0" w:line="240" w:lineRule="auto"/>
      </w:pPr>
      <w:r>
        <w:separator/>
      </w:r>
    </w:p>
  </w:footnote>
  <w:footnote w:type="continuationSeparator" w:id="0">
    <w:p w14:paraId="736E9FCF" w14:textId="77777777" w:rsidR="00490F7E" w:rsidRDefault="00490F7E" w:rsidP="00490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0265C" w14:textId="77777777" w:rsidR="00490F7E" w:rsidRPr="00E60605" w:rsidRDefault="00490F7E" w:rsidP="00490F7E">
    <w:pPr>
      <w:rPr>
        <w:rFonts w:ascii="Times New Roman" w:hAnsi="Times New Roman" w:cs="Times New Roman"/>
        <w:b/>
        <w:bCs/>
        <w:color w:val="000000" w:themeColor="text1"/>
        <w:sz w:val="20"/>
        <w:szCs w:val="20"/>
      </w:rPr>
    </w:pPr>
    <w:r>
      <w:rPr>
        <w:noProof/>
      </w:rPr>
      <w:drawing>
        <wp:inline distT="0" distB="0" distL="0" distR="0" wp14:anchorId="347C8591" wp14:editId="281CE5F7">
          <wp:extent cx="777240" cy="777240"/>
          <wp:effectExtent l="0" t="0" r="3810" b="381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r>
      <w:rPr>
        <w:rFonts w:ascii="Times New Roman" w:hAnsi="Times New Roman" w:cs="Times New Roman"/>
        <w:b/>
        <w:bCs/>
        <w:color w:val="000000" w:themeColor="text1"/>
        <w:sz w:val="20"/>
        <w:szCs w:val="20"/>
      </w:rPr>
      <w:t xml:space="preserve">                                                    </w:t>
    </w:r>
    <w:r w:rsidRPr="00A071F8">
      <w:rPr>
        <w:rFonts w:cs="Times New Roman"/>
        <w:b/>
        <w:bCs/>
        <w:color w:val="000000" w:themeColor="text1"/>
        <w:sz w:val="20"/>
        <w:szCs w:val="20"/>
      </w:rPr>
      <w:t>Estimator Job Description</w:t>
    </w:r>
  </w:p>
  <w:p w14:paraId="207D2754" w14:textId="77777777" w:rsidR="00490F7E" w:rsidRDefault="0049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5153"/>
    <w:multiLevelType w:val="hybridMultilevel"/>
    <w:tmpl w:val="3AA2A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F7D79"/>
    <w:multiLevelType w:val="hybridMultilevel"/>
    <w:tmpl w:val="E560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432F86"/>
    <w:multiLevelType w:val="hybridMultilevel"/>
    <w:tmpl w:val="C026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43337"/>
    <w:multiLevelType w:val="hybridMultilevel"/>
    <w:tmpl w:val="D996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083081">
    <w:abstractNumId w:val="0"/>
  </w:num>
  <w:num w:numId="2" w16cid:durableId="1062564012">
    <w:abstractNumId w:val="1"/>
  </w:num>
  <w:num w:numId="3" w16cid:durableId="370309183">
    <w:abstractNumId w:val="2"/>
  </w:num>
  <w:num w:numId="4" w16cid:durableId="1844396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D4"/>
    <w:rsid w:val="00041897"/>
    <w:rsid w:val="000577D4"/>
    <w:rsid w:val="001A44A8"/>
    <w:rsid w:val="00321FDF"/>
    <w:rsid w:val="00490F7E"/>
    <w:rsid w:val="00A071F8"/>
    <w:rsid w:val="00D1417F"/>
    <w:rsid w:val="00E37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EB9F2"/>
  <w15:chartTrackingRefBased/>
  <w15:docId w15:val="{177427E6-CA4C-4225-9FC1-A049147F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7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7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7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7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7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7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7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7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7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7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7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7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7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7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7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7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7D4"/>
    <w:rPr>
      <w:rFonts w:eastAsiaTheme="majorEastAsia" w:cstheme="majorBidi"/>
      <w:color w:val="272727" w:themeColor="text1" w:themeTint="D8"/>
    </w:rPr>
  </w:style>
  <w:style w:type="paragraph" w:styleId="Title">
    <w:name w:val="Title"/>
    <w:basedOn w:val="Normal"/>
    <w:next w:val="Normal"/>
    <w:link w:val="TitleChar"/>
    <w:uiPriority w:val="10"/>
    <w:qFormat/>
    <w:rsid w:val="000577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7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7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7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7D4"/>
    <w:pPr>
      <w:spacing w:before="160"/>
      <w:jc w:val="center"/>
    </w:pPr>
    <w:rPr>
      <w:i/>
      <w:iCs/>
      <w:color w:val="404040" w:themeColor="text1" w:themeTint="BF"/>
    </w:rPr>
  </w:style>
  <w:style w:type="character" w:customStyle="1" w:styleId="QuoteChar">
    <w:name w:val="Quote Char"/>
    <w:basedOn w:val="DefaultParagraphFont"/>
    <w:link w:val="Quote"/>
    <w:uiPriority w:val="29"/>
    <w:rsid w:val="000577D4"/>
    <w:rPr>
      <w:i/>
      <w:iCs/>
      <w:color w:val="404040" w:themeColor="text1" w:themeTint="BF"/>
    </w:rPr>
  </w:style>
  <w:style w:type="paragraph" w:styleId="ListParagraph">
    <w:name w:val="List Paragraph"/>
    <w:basedOn w:val="Normal"/>
    <w:uiPriority w:val="34"/>
    <w:qFormat/>
    <w:rsid w:val="000577D4"/>
    <w:pPr>
      <w:ind w:left="720"/>
      <w:contextualSpacing/>
    </w:pPr>
  </w:style>
  <w:style w:type="character" w:styleId="IntenseEmphasis">
    <w:name w:val="Intense Emphasis"/>
    <w:basedOn w:val="DefaultParagraphFont"/>
    <w:uiPriority w:val="21"/>
    <w:qFormat/>
    <w:rsid w:val="000577D4"/>
    <w:rPr>
      <w:i/>
      <w:iCs/>
      <w:color w:val="0F4761" w:themeColor="accent1" w:themeShade="BF"/>
    </w:rPr>
  </w:style>
  <w:style w:type="paragraph" w:styleId="IntenseQuote">
    <w:name w:val="Intense Quote"/>
    <w:basedOn w:val="Normal"/>
    <w:next w:val="Normal"/>
    <w:link w:val="IntenseQuoteChar"/>
    <w:uiPriority w:val="30"/>
    <w:qFormat/>
    <w:rsid w:val="000577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7D4"/>
    <w:rPr>
      <w:i/>
      <w:iCs/>
      <w:color w:val="0F4761" w:themeColor="accent1" w:themeShade="BF"/>
    </w:rPr>
  </w:style>
  <w:style w:type="character" w:styleId="IntenseReference">
    <w:name w:val="Intense Reference"/>
    <w:basedOn w:val="DefaultParagraphFont"/>
    <w:uiPriority w:val="32"/>
    <w:qFormat/>
    <w:rsid w:val="000577D4"/>
    <w:rPr>
      <w:b/>
      <w:bCs/>
      <w:smallCaps/>
      <w:color w:val="0F4761" w:themeColor="accent1" w:themeShade="BF"/>
      <w:spacing w:val="5"/>
    </w:rPr>
  </w:style>
  <w:style w:type="paragraph" w:styleId="Header">
    <w:name w:val="header"/>
    <w:basedOn w:val="Normal"/>
    <w:link w:val="HeaderChar"/>
    <w:uiPriority w:val="99"/>
    <w:unhideWhenUsed/>
    <w:rsid w:val="00490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7E"/>
  </w:style>
  <w:style w:type="paragraph" w:styleId="Footer">
    <w:name w:val="footer"/>
    <w:basedOn w:val="Normal"/>
    <w:link w:val="FooterChar"/>
    <w:uiPriority w:val="99"/>
    <w:unhideWhenUsed/>
    <w:rsid w:val="00490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DFEBEDBADF584AA9A625352CA773C7" ma:contentTypeVersion="14" ma:contentTypeDescription="Create a new document." ma:contentTypeScope="" ma:versionID="9c7e9c6f704e732e4f6e3b63a860185a">
  <xsd:schema xmlns:xsd="http://www.w3.org/2001/XMLSchema" xmlns:xs="http://www.w3.org/2001/XMLSchema" xmlns:p="http://schemas.microsoft.com/office/2006/metadata/properties" xmlns:ns2="d4a062de-0f1a-4699-b644-a96ea4d00430" xmlns:ns3="2d6dbe1d-3ebb-40b3-acb4-075d6d25eefc" targetNamespace="http://schemas.microsoft.com/office/2006/metadata/properties" ma:root="true" ma:fieldsID="b10450af13549ebe374e13630e91e527" ns2:_="" ns3:_="">
    <xsd:import namespace="d4a062de-0f1a-4699-b644-a96ea4d00430"/>
    <xsd:import namespace="2d6dbe1d-3ebb-40b3-acb4-075d6d25e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062de-0f1a-4699-b644-a96ea4d004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a35fd49-efc0-436f-ac91-876207fe4123}" ma:internalName="TaxCatchAll" ma:showField="CatchAllData" ma:web="d4a062de-0f1a-4699-b644-a96ea4d004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6dbe1d-3ebb-40b3-acb4-075d6d25e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391b2f-f134-47f9-9c16-50b9c347e7b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dbe1d-3ebb-40b3-acb4-075d6d25eefc">
      <Terms xmlns="http://schemas.microsoft.com/office/infopath/2007/PartnerControls"/>
    </lcf76f155ced4ddcb4097134ff3c332f>
    <TaxCatchAll xmlns="d4a062de-0f1a-4699-b644-a96ea4d00430" xsi:nil="true"/>
  </documentManagement>
</p:properties>
</file>

<file path=customXml/itemProps1.xml><?xml version="1.0" encoding="utf-8"?>
<ds:datastoreItem xmlns:ds="http://schemas.openxmlformats.org/officeDocument/2006/customXml" ds:itemID="{56F61D1F-CF71-4323-97C2-51F2E147C452}">
  <ds:schemaRefs>
    <ds:schemaRef ds:uri="http://schemas.microsoft.com/sharepoint/v3/contenttype/forms"/>
  </ds:schemaRefs>
</ds:datastoreItem>
</file>

<file path=customXml/itemProps2.xml><?xml version="1.0" encoding="utf-8"?>
<ds:datastoreItem xmlns:ds="http://schemas.openxmlformats.org/officeDocument/2006/customXml" ds:itemID="{9DB8FE57-44C4-4982-8F69-6A54F80AA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062de-0f1a-4699-b644-a96ea4d00430"/>
    <ds:schemaRef ds:uri="2d6dbe1d-3ebb-40b3-acb4-075d6d25e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89942-C0C6-42F4-8884-A1F16512BE40}">
  <ds:schemaRefs>
    <ds:schemaRef ds:uri="http://schemas.microsoft.com/office/2006/metadata/properties"/>
    <ds:schemaRef ds:uri="http://schemas.microsoft.com/office/infopath/2007/PartnerControls"/>
    <ds:schemaRef ds:uri="2d6dbe1d-3ebb-40b3-acb4-075d6d25eefc"/>
    <ds:schemaRef ds:uri="d4a062de-0f1a-4699-b644-a96ea4d0043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Ventura</dc:creator>
  <cp:keywords/>
  <dc:description/>
  <cp:lastModifiedBy>Natalia Ventura</cp:lastModifiedBy>
  <cp:revision>7</cp:revision>
  <dcterms:created xsi:type="dcterms:W3CDTF">2025-04-04T17:35:00Z</dcterms:created>
  <dcterms:modified xsi:type="dcterms:W3CDTF">2025-04-04T17:46:00Z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0x010100FCDFEBEDBADF584AA9A625352CA773C7</vt:lpwstr>
  </property>
</Properties>
</file>